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41299" w:rsidR="00A741A5" w:rsidP="00A741A5" w:rsidRDefault="00A741A5">
      <w:pPr>
        <w:jc w:val="center"/>
        <w:rPr>
          <w:rFonts w:ascii="Verdana Pro SemiBold" w:hAnsi="Verdana Pro SemiBold"/>
          <w:sz w:val="32"/>
          <w:szCs w:val="32"/>
        </w:rPr>
      </w:pPr>
      <w:r w:rsidRPr="00641299">
        <w:rPr>
          <w:rFonts w:ascii="Verdana Pro SemiBold" w:hAnsi="Verdana Pro SemiBold"/>
          <w:sz w:val="32"/>
          <w:szCs w:val="32"/>
        </w:rPr>
        <w:t>NEWMAN COMMUNITY DISCERNMENT AND ORGANIZATIONAL MEETING</w:t>
      </w:r>
    </w:p>
    <w:p w:rsidRPr="00F54AE1" w:rsidR="00A741A5" w:rsidP="00A741A5" w:rsidRDefault="00A741A5">
      <w:pPr>
        <w:rPr>
          <w:rFonts w:ascii="Verdana Pro SemiBold" w:hAnsi="Verdana Pro SemiBold"/>
        </w:rPr>
      </w:pPr>
      <w:proofErr w:type="gramStart"/>
      <w:r w:rsidRPr="00F54AE1">
        <w:rPr>
          <w:rFonts w:ascii="Verdana Pro SemiBold" w:hAnsi="Verdana Pro SemiBold"/>
        </w:rPr>
        <w:t>WELCOME !</w:t>
      </w:r>
      <w:proofErr w:type="gramEnd"/>
      <w:r w:rsidRPr="00F54AE1">
        <w:rPr>
          <w:rFonts w:ascii="Verdana Pro SemiBold" w:hAnsi="Verdana Pro SemiBold"/>
        </w:rPr>
        <w:t xml:space="preserve"> </w:t>
      </w:r>
    </w:p>
    <w:p w:rsidRPr="00F54AE1" w:rsidR="00A741A5" w:rsidP="00A741A5" w:rsidRDefault="00A741A5">
      <w:pPr>
        <w:rPr>
          <w:rFonts w:ascii="Verdana Pro SemiBold" w:hAnsi="Verdana Pro SemiBold"/>
        </w:rPr>
      </w:pPr>
      <w:r w:rsidRPr="00F54AE1">
        <w:rPr>
          <w:rFonts w:ascii="Verdana Pro SemiBold" w:hAnsi="Verdana Pro SemiBold"/>
        </w:rPr>
        <w:t xml:space="preserve">We are so happy you have joined us today to share our ideas and discuss our path forward as a community.  This gathering and agenda are an initial step to facilitate our continued dialog </w:t>
      </w:r>
      <w:r>
        <w:rPr>
          <w:rFonts w:ascii="Verdana Pro SemiBold" w:hAnsi="Verdana Pro SemiBold"/>
        </w:rPr>
        <w:t>regarding our</w:t>
      </w:r>
      <w:r w:rsidRPr="00F54AE1">
        <w:rPr>
          <w:rFonts w:ascii="Verdana Pro SemiBold" w:hAnsi="Verdana Pro SemiBold"/>
        </w:rPr>
        <w:t xml:space="preserve"> spiritual journey, and undoubtedly do not cover everything on our minds or in our hearts at this time.  Know that all ideas—and the active participation of each person—are welcome!  </w:t>
      </w:r>
    </w:p>
    <w:p w:rsidRPr="00641299" w:rsidR="00A741A5" w:rsidP="00A741A5" w:rsidRDefault="00A741A5">
      <w:pPr>
        <w:rPr>
          <w:rFonts w:ascii="Verdana Pro SemiBold" w:hAnsi="Verdana Pro SemiBold"/>
        </w:rPr>
      </w:pPr>
    </w:p>
    <w:tbl>
      <w:tblPr>
        <w:tblStyle w:val="TableGrid"/>
        <w:tblW w:w="9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0"/>
        <w:gridCol w:w="4585"/>
        <w:gridCol w:w="810"/>
        <w:gridCol w:w="3965"/>
      </w:tblGrid>
      <w:tr w:rsidRPr="006B49D3" w:rsidR="00A741A5" w:rsidTr="004110E5">
        <w:tc>
          <w:tcPr>
            <w:tcW w:w="270" w:type="dxa"/>
            <w:tcBorders>
              <w:right w:val="single" w:color="auto" w:sz="4" w:space="0"/>
            </w:tcBorders>
          </w:tcPr>
          <w:p w:rsidRPr="006B49D3" w:rsidR="00A741A5" w:rsidP="004110E5" w:rsidRDefault="00A741A5">
            <w:pPr>
              <w:shd w:val="clear" w:color="auto" w:fill="FFFFFF"/>
              <w:rPr>
                <w:rFonts w:ascii="Helvetica" w:hAnsi="Helvetica" w:eastAsia="Times New Roman" w:cs="Arial"/>
                <w:color w:val="1F1F1F"/>
                <w:sz w:val="21"/>
                <w:szCs w:val="21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  <w:u w:val="single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  <w:u w:val="single"/>
              </w:rPr>
              <w:t>Agenda</w:t>
            </w:r>
          </w:p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  <w:u w:val="singl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  <w:u w:val="single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  <w:u w:val="single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  <w:u w:val="single"/>
              </w:rPr>
              <w:t>Facilitators</w:t>
            </w:r>
          </w:p>
        </w:tc>
      </w:tr>
      <w:tr w:rsidRPr="006B49D3" w:rsidR="00A741A5" w:rsidTr="004110E5">
        <w:tc>
          <w:tcPr>
            <w:tcW w:w="270" w:type="dxa"/>
            <w:tcBorders>
              <w:right w:val="single" w:color="auto" w:sz="4" w:space="0"/>
            </w:tcBorders>
          </w:tcPr>
          <w:p w:rsidR="00A741A5" w:rsidP="004110E5" w:rsidRDefault="00A741A5">
            <w:pPr>
              <w:shd w:val="clear" w:color="auto" w:fill="FFFFFF"/>
              <w:rPr>
                <w:rFonts w:ascii="Helvetica" w:hAnsi="Helvetica" w:eastAsia="Times New Roman" w:cs="Arial"/>
                <w:color w:val="1F1F1F"/>
                <w:sz w:val="21"/>
                <w:szCs w:val="21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Gathering Song</w:t>
            </w:r>
          </w:p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 xml:space="preserve">Eric </w:t>
            </w:r>
            <w:proofErr w:type="spellStart"/>
            <w:r w:rsidRPr="00BC793D">
              <w:rPr>
                <w:rFonts w:ascii="Verdana Pro SemiBold" w:hAnsi="Verdana Pro SemiBold"/>
                <w:sz w:val="20"/>
                <w:szCs w:val="20"/>
              </w:rPr>
              <w:t>Utsler</w:t>
            </w:r>
            <w:proofErr w:type="spellEnd"/>
          </w:p>
        </w:tc>
      </w:tr>
      <w:tr w:rsidRPr="006B49D3" w:rsidR="00A741A5" w:rsidTr="004110E5">
        <w:tc>
          <w:tcPr>
            <w:tcW w:w="270" w:type="dxa"/>
            <w:tcBorders>
              <w:right w:val="single" w:color="auto" w:sz="4" w:space="0"/>
            </w:tcBorders>
          </w:tcPr>
          <w:p w:rsidRPr="006B49D3" w:rsidR="00A741A5" w:rsidP="004110E5" w:rsidRDefault="00A741A5">
            <w:pPr>
              <w:shd w:val="clear" w:color="auto" w:fill="FFFFFF"/>
              <w:rPr>
                <w:rFonts w:ascii="Helvetica" w:hAnsi="Helvetica" w:eastAsia="Times New Roman" w:cs="Arial"/>
                <w:color w:val="1F1F1F"/>
                <w:sz w:val="21"/>
                <w:szCs w:val="21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 xml:space="preserve">Welcome/Opening Prayer/Agenda overview  </w:t>
            </w:r>
          </w:p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Greg Stype</w:t>
            </w:r>
          </w:p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Spirituality Network</w:t>
            </w:r>
          </w:p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</w:p>
        </w:tc>
      </w:tr>
      <w:tr w:rsidRPr="006B49D3" w:rsidR="00A741A5" w:rsidTr="004110E5">
        <w:tc>
          <w:tcPr>
            <w:tcW w:w="270" w:type="dxa"/>
            <w:tcBorders>
              <w:right w:val="single" w:color="auto" w:sz="4" w:space="0"/>
            </w:tcBorders>
          </w:tcPr>
          <w:p w:rsidRPr="006B49D3" w:rsidR="00A741A5" w:rsidP="004110E5" w:rsidRDefault="00A741A5">
            <w:pPr>
              <w:shd w:val="clear" w:color="auto" w:fill="FFFFFF"/>
              <w:rPr>
                <w:rFonts w:ascii="Helvetica" w:hAnsi="Helvetica" w:eastAsia="Times New Roman" w:cs="Arial"/>
                <w:color w:val="1F1F1F"/>
                <w:sz w:val="21"/>
                <w:szCs w:val="21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Update on any communication with Diocese</w:t>
            </w:r>
          </w:p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Greg Stype</w:t>
            </w:r>
          </w:p>
        </w:tc>
      </w:tr>
      <w:tr w:rsidRPr="006B49D3" w:rsidR="00A741A5" w:rsidTr="004110E5">
        <w:tc>
          <w:tcPr>
            <w:tcW w:w="270" w:type="dxa"/>
            <w:tcBorders>
              <w:right w:val="single" w:color="auto" w:sz="4" w:space="0"/>
            </w:tcBorders>
          </w:tcPr>
          <w:p w:rsidRPr="006B49D3" w:rsidR="00A741A5" w:rsidP="004110E5" w:rsidRDefault="00A741A5">
            <w:pPr>
              <w:shd w:val="clear" w:color="auto" w:fill="FFFFFF"/>
              <w:rPr>
                <w:rFonts w:ascii="Helvetica" w:hAnsi="Helvetica" w:eastAsia="Times New Roman" w:cs="Arial"/>
                <w:color w:val="1F1F1F"/>
                <w:sz w:val="21"/>
                <w:szCs w:val="21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 xml:space="preserve">Introduction to and overview of discernment process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Bev Orazen/Mary Ellen Thomas</w:t>
            </w:r>
          </w:p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Sr. Linda Lee Jackson</w:t>
            </w:r>
          </w:p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</w:p>
        </w:tc>
      </w:tr>
      <w:tr w:rsidRPr="006B49D3" w:rsidR="00A741A5" w:rsidTr="004110E5">
        <w:tc>
          <w:tcPr>
            <w:tcW w:w="270" w:type="dxa"/>
            <w:tcBorders>
              <w:right w:val="single" w:color="auto" w:sz="4" w:space="0"/>
            </w:tcBorders>
          </w:tcPr>
          <w:p w:rsidR="00A741A5" w:rsidP="004110E5" w:rsidRDefault="00A741A5">
            <w:pPr>
              <w:shd w:val="clear" w:color="auto" w:fill="FFFFFF"/>
              <w:rPr>
                <w:rFonts w:ascii="Helvetica" w:hAnsi="Helvetica" w:eastAsia="Times New Roman" w:cs="Arial"/>
                <w:color w:val="1F1F1F"/>
                <w:sz w:val="21"/>
                <w:szCs w:val="21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Meditation</w:t>
            </w:r>
            <w:r>
              <w:rPr>
                <w:rFonts w:ascii="Verdana Pro SemiBold" w:hAnsi="Verdana Pro SemiBold"/>
                <w:sz w:val="20"/>
                <w:szCs w:val="20"/>
              </w:rPr>
              <w:t xml:space="preserve"> music</w:t>
            </w:r>
          </w:p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 xml:space="preserve">Eric </w:t>
            </w:r>
            <w:proofErr w:type="spellStart"/>
            <w:r w:rsidRPr="00BC793D">
              <w:rPr>
                <w:rFonts w:ascii="Verdana Pro SemiBold" w:hAnsi="Verdana Pro SemiBold"/>
                <w:sz w:val="20"/>
                <w:szCs w:val="20"/>
              </w:rPr>
              <w:t>Utsler</w:t>
            </w:r>
            <w:proofErr w:type="spellEnd"/>
          </w:p>
        </w:tc>
      </w:tr>
      <w:tr w:rsidRPr="006B49D3" w:rsidR="00A741A5" w:rsidTr="004110E5">
        <w:tc>
          <w:tcPr>
            <w:tcW w:w="270" w:type="dxa"/>
            <w:tcBorders>
              <w:right w:val="single" w:color="auto" w:sz="4" w:space="0"/>
            </w:tcBorders>
          </w:tcPr>
          <w:p w:rsidRPr="006B49D3" w:rsidR="00A741A5" w:rsidP="004110E5" w:rsidRDefault="00A741A5">
            <w:pPr>
              <w:shd w:val="clear" w:color="auto" w:fill="FFFFFF"/>
              <w:rPr>
                <w:rFonts w:ascii="Helvetica" w:hAnsi="Helvetica" w:eastAsia="Times New Roman" w:cs="Arial"/>
                <w:color w:val="1F1F1F"/>
                <w:sz w:val="21"/>
                <w:szCs w:val="21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Overview of current plans of the various Newman ministries (see attac</w:t>
            </w:r>
            <w:r>
              <w:rPr>
                <w:rFonts w:ascii="Verdana Pro SemiBold" w:hAnsi="Verdana Pro SemiBold"/>
                <w:sz w:val="20"/>
                <w:szCs w:val="20"/>
              </w:rPr>
              <w:t>hed</w:t>
            </w:r>
            <w:r w:rsidRPr="00BC793D">
              <w:rPr>
                <w:rFonts w:ascii="Verdana Pro SemiBold" w:hAnsi="Verdana Pro SemiBold"/>
                <w:sz w:val="20"/>
                <w:szCs w:val="20"/>
              </w:rPr>
              <w:t>)</w:t>
            </w:r>
          </w:p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 xml:space="preserve">Kelly </w:t>
            </w:r>
            <w:proofErr w:type="spellStart"/>
            <w:r w:rsidRPr="00BC793D">
              <w:rPr>
                <w:rFonts w:ascii="Verdana Pro SemiBold" w:hAnsi="Verdana Pro SemiBold"/>
                <w:sz w:val="20"/>
                <w:szCs w:val="20"/>
              </w:rPr>
              <w:t>Sollinger</w:t>
            </w:r>
            <w:proofErr w:type="spellEnd"/>
          </w:p>
        </w:tc>
      </w:tr>
      <w:tr w:rsidRPr="006B49D3" w:rsidR="00A741A5" w:rsidTr="004110E5">
        <w:tc>
          <w:tcPr>
            <w:tcW w:w="270" w:type="dxa"/>
            <w:tcBorders>
              <w:right w:val="single" w:color="auto" w:sz="4" w:space="0"/>
            </w:tcBorders>
          </w:tcPr>
          <w:p w:rsidRPr="006B49D3" w:rsidR="00A741A5" w:rsidP="004110E5" w:rsidRDefault="00A741A5">
            <w:pPr>
              <w:shd w:val="clear" w:color="auto" w:fill="FFFFFF"/>
              <w:rPr>
                <w:rFonts w:ascii="Helvetica" w:hAnsi="Helvetica" w:eastAsia="Times New Roman" w:cs="Arial"/>
                <w:color w:val="1F1F1F"/>
                <w:sz w:val="21"/>
                <w:szCs w:val="21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 xml:space="preserve">Discussion of worship options </w:t>
            </w:r>
          </w:p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Greg Stype</w:t>
            </w:r>
          </w:p>
        </w:tc>
      </w:tr>
      <w:tr w:rsidRPr="006B49D3" w:rsidR="00A741A5" w:rsidTr="004110E5">
        <w:tc>
          <w:tcPr>
            <w:tcW w:w="270" w:type="dxa"/>
            <w:tcBorders>
              <w:right w:val="single" w:color="auto" w:sz="4" w:space="0"/>
            </w:tcBorders>
          </w:tcPr>
          <w:p w:rsidRPr="006B49D3" w:rsidR="00A741A5" w:rsidP="004110E5" w:rsidRDefault="00A741A5">
            <w:pPr>
              <w:shd w:val="clear" w:color="auto" w:fill="FFFFFF"/>
              <w:spacing w:after="100"/>
              <w:rPr>
                <w:rFonts w:ascii="Helvetica" w:hAnsi="Helvetica" w:eastAsia="Times New Roman" w:cs="Arial"/>
                <w:color w:val="1F1F1F"/>
                <w:sz w:val="21"/>
                <w:szCs w:val="21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 xml:space="preserve">Discussion of communication needs: </w:t>
            </w:r>
          </w:p>
          <w:p w:rsidRPr="00BC793D" w:rsidR="00A741A5" w:rsidP="00A741A5" w:rsidRDefault="00A741A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Website</w:t>
            </w:r>
          </w:p>
          <w:p w:rsidRPr="00BC793D" w:rsidR="00A741A5" w:rsidP="00A741A5" w:rsidRDefault="00A741A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Other</w:t>
            </w:r>
          </w:p>
          <w:p w:rsidRPr="00BC793D" w:rsidR="00A741A5" w:rsidP="004110E5" w:rsidRDefault="00A741A5">
            <w:pPr>
              <w:pStyle w:val="ListParagraph"/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Greg Stype</w:t>
            </w:r>
          </w:p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 xml:space="preserve">Kelly </w:t>
            </w:r>
            <w:proofErr w:type="spellStart"/>
            <w:r w:rsidRPr="00BC793D">
              <w:rPr>
                <w:rFonts w:ascii="Verdana Pro SemiBold" w:hAnsi="Verdana Pro SemiBold"/>
                <w:sz w:val="20"/>
                <w:szCs w:val="20"/>
              </w:rPr>
              <w:t>Sollinger</w:t>
            </w:r>
            <w:proofErr w:type="spellEnd"/>
          </w:p>
          <w:p w:rsidRPr="00BC793D" w:rsidR="00A741A5" w:rsidP="004110E5" w:rsidRDefault="00A741A5">
            <w:pPr>
              <w:shd w:val="clear" w:color="auto" w:fill="FFFFFF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 xml:space="preserve">Adam </w:t>
            </w:r>
            <w:proofErr w:type="spellStart"/>
            <w:r w:rsidRPr="00BC793D">
              <w:rPr>
                <w:rFonts w:ascii="Verdana Pro SemiBold" w:hAnsi="Verdana Pro SemiBold"/>
                <w:sz w:val="20"/>
                <w:szCs w:val="20"/>
              </w:rPr>
              <w:t>Jardy</w:t>
            </w:r>
            <w:proofErr w:type="spellEnd"/>
          </w:p>
        </w:tc>
      </w:tr>
      <w:tr w:rsidRPr="006B49D3" w:rsidR="00A741A5" w:rsidTr="004110E5">
        <w:tc>
          <w:tcPr>
            <w:tcW w:w="270" w:type="dxa"/>
            <w:tcBorders>
              <w:right w:val="single" w:color="auto" w:sz="4" w:space="0"/>
            </w:tcBorders>
          </w:tcPr>
          <w:p w:rsidRPr="006B49D3" w:rsidR="00A741A5" w:rsidP="004110E5" w:rsidRDefault="00A741A5">
            <w:pPr>
              <w:shd w:val="clear" w:color="auto" w:fill="FFFFFF"/>
              <w:spacing w:after="100"/>
              <w:rPr>
                <w:rFonts w:ascii="Helvetica" w:hAnsi="Helvetica" w:eastAsia="Times New Roman" w:cs="Arial"/>
                <w:color w:val="1F1F1F"/>
                <w:sz w:val="21"/>
                <w:szCs w:val="21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Wrap up and future plans for gathering and communication.</w:t>
            </w:r>
          </w:p>
          <w:p w:rsidRPr="00BC793D" w:rsidR="00A741A5" w:rsidP="004110E5" w:rsidRDefault="00A741A5">
            <w:pPr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Greg Stype</w:t>
            </w:r>
          </w:p>
        </w:tc>
      </w:tr>
      <w:tr w:rsidRPr="006B49D3" w:rsidR="00A741A5" w:rsidTr="004110E5">
        <w:tc>
          <w:tcPr>
            <w:tcW w:w="270" w:type="dxa"/>
            <w:tcBorders>
              <w:right w:val="single" w:color="auto" w:sz="4" w:space="0"/>
            </w:tcBorders>
          </w:tcPr>
          <w:p w:rsidR="00A741A5" w:rsidP="004110E5" w:rsidRDefault="00A741A5">
            <w:pPr>
              <w:shd w:val="clear" w:color="auto" w:fill="FFFFFF"/>
              <w:spacing w:after="100"/>
              <w:rPr>
                <w:rFonts w:ascii="Helvetica" w:hAnsi="Helvetica" w:eastAsia="Times New Roman" w:cs="Arial"/>
                <w:color w:val="1F1F1F"/>
                <w:sz w:val="21"/>
                <w:szCs w:val="21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Closing prayer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Spirituality Network</w:t>
            </w:r>
          </w:p>
          <w:p w:rsidRPr="00BC793D" w:rsidR="00A741A5" w:rsidP="004110E5" w:rsidRDefault="00A741A5">
            <w:pPr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</w:p>
        </w:tc>
      </w:tr>
      <w:tr w:rsidRPr="006B49D3" w:rsidR="00A741A5" w:rsidTr="004110E5">
        <w:tc>
          <w:tcPr>
            <w:tcW w:w="270" w:type="dxa"/>
            <w:tcBorders>
              <w:right w:val="single" w:color="auto" w:sz="4" w:space="0"/>
            </w:tcBorders>
          </w:tcPr>
          <w:p w:rsidR="00A741A5" w:rsidP="004110E5" w:rsidRDefault="00A741A5">
            <w:pPr>
              <w:shd w:val="clear" w:color="auto" w:fill="FFFFFF"/>
              <w:spacing w:after="100"/>
              <w:rPr>
                <w:rFonts w:ascii="Helvetica" w:hAnsi="Helvetica" w:eastAsia="Times New Roman" w:cs="Arial"/>
                <w:color w:val="1F1F1F"/>
                <w:sz w:val="21"/>
                <w:szCs w:val="21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>Closing song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793D" w:rsidR="00A741A5" w:rsidP="004110E5" w:rsidRDefault="00A741A5">
            <w:pPr>
              <w:shd w:val="clear" w:color="auto" w:fill="FFFFFF"/>
              <w:spacing w:after="100"/>
              <w:rPr>
                <w:rFonts w:ascii="Verdana Pro SemiBold" w:hAnsi="Verdana Pro SemiBold"/>
                <w:sz w:val="20"/>
                <w:szCs w:val="20"/>
              </w:rPr>
            </w:pPr>
            <w:r w:rsidRPr="00BC793D">
              <w:rPr>
                <w:rFonts w:ascii="Verdana Pro SemiBold" w:hAnsi="Verdana Pro SemiBold"/>
                <w:sz w:val="20"/>
                <w:szCs w:val="20"/>
              </w:rPr>
              <w:t xml:space="preserve">Eric </w:t>
            </w:r>
            <w:proofErr w:type="spellStart"/>
            <w:r w:rsidRPr="00BC793D">
              <w:rPr>
                <w:rFonts w:ascii="Verdana Pro SemiBold" w:hAnsi="Verdana Pro SemiBold"/>
                <w:sz w:val="20"/>
                <w:szCs w:val="20"/>
              </w:rPr>
              <w:t>Utsler</w:t>
            </w:r>
            <w:proofErr w:type="spellEnd"/>
          </w:p>
        </w:tc>
      </w:tr>
    </w:tbl>
    <w:p w:rsidR="00A741A5" w:rsidP="00A741A5" w:rsidRDefault="00A741A5"/>
    <w:p w:rsidRPr="00012BC9" w:rsidR="00A741A5" w:rsidP="00A741A5" w:rsidRDefault="00A741A5">
      <w:pPr>
        <w:spacing w:after="0" w:line="240" w:lineRule="auto"/>
        <w:rPr>
          <w:u w:val="single"/>
        </w:rPr>
      </w:pPr>
      <w:r w:rsidRPr="00012BC9">
        <w:rPr>
          <w:u w:val="single"/>
        </w:rPr>
        <w:t>Next Gatherings Planned for September:</w:t>
      </w:r>
    </w:p>
    <w:p w:rsidR="00A741A5" w:rsidP="00A741A5" w:rsidRDefault="00A741A5">
      <w:pPr>
        <w:pStyle w:val="ListParagraph"/>
        <w:numPr>
          <w:ilvl w:val="0"/>
          <w:numId w:val="14"/>
        </w:numPr>
        <w:spacing w:after="0" w:line="240" w:lineRule="auto"/>
      </w:pPr>
      <w:r>
        <w:t>Livestream 10.00 Mass from St. Paul</w:t>
      </w:r>
      <w:r>
        <w:t xml:space="preserve"> the Apostle</w:t>
      </w:r>
      <w:r>
        <w:t xml:space="preserve"> at Gateway Theatre </w:t>
      </w:r>
      <w:r>
        <w:t>Sunday, Sept. 11.</w:t>
      </w:r>
    </w:p>
    <w:p w:rsidRPr="009F507A" w:rsidR="00A741A5" w:rsidP="00A741A5" w:rsidRDefault="00A741A5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Sunday Sept. 25, </w:t>
      </w:r>
      <w:proofErr w:type="spellStart"/>
      <w:r>
        <w:t>2.00pm</w:t>
      </w:r>
      <w:proofErr w:type="spellEnd"/>
      <w:r>
        <w:t xml:space="preserve"> at the First Unitarian Universalist Church, 93 </w:t>
      </w:r>
      <w:proofErr w:type="spellStart"/>
      <w:r>
        <w:t>Weisheimer</w:t>
      </w:r>
      <w:proofErr w:type="spellEnd"/>
      <w:r>
        <w:t xml:space="preserve"> Rd. </w:t>
      </w:r>
    </w:p>
    <w:p w:rsidR="000755D9" w:rsidRDefault="000755D9"/>
    <w:sectPr w:rsidR="00075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6DB" w:rsidP="00A026DB" w:rsidRDefault="00A026DB">
      <w:pPr>
        <w:spacing w:after="0" w:line="240" w:lineRule="auto"/>
      </w:pPr>
      <w:r>
        <w:separator/>
      </w:r>
    </w:p>
  </w:endnote>
  <w:endnote w:type="continuationSeparator" w:id="0">
    <w:p w:rsidR="00A026DB" w:rsidP="00A026DB" w:rsidRDefault="00A0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 Pro SemiBold">
    <w:altName w:val="Arial"/>
    <w:charset w:val="00"/>
    <w:family w:val="swiss"/>
    <w:pitch w:val="variable"/>
    <w:sig w:usb0="80000287" w:usb1="0000004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6DB" w:rsidRDefault="00A02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name="_GoBack" w:id="0"/>
  <w:bookmarkEnd w:id="0"/>
  <w:p w:rsidR="00A026DB" w:rsidRDefault="00A026DB">
    <w:pPr>
      <w:pStyle w:val="Footer"/>
    </w:pPr>
    <w:proofErr w:type="spellStart"/>
    <w:r>
      <w:t>DMS</w:t>
    </w:r>
    <w:proofErr w:type="spellEnd"/>
    <w:r>
      <w:t xml:space="preserve"> 23366126.1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6DB" w:rsidRDefault="00A02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6DB" w:rsidP="00A026DB" w:rsidRDefault="00A026DB">
      <w:pPr>
        <w:spacing w:after="0" w:line="240" w:lineRule="auto"/>
      </w:pPr>
      <w:r>
        <w:separator/>
      </w:r>
    </w:p>
  </w:footnote>
  <w:footnote w:type="continuationSeparator" w:id="0">
    <w:p w:rsidR="00A026DB" w:rsidP="00A026DB" w:rsidRDefault="00A02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6DB" w:rsidRDefault="00A02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6DB" w:rsidRDefault="00A026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6DB" w:rsidRDefault="00A02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5BA7A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14684662"/>
    <w:lvl w:ilvl="0">
      <w:start w:val="1"/>
      <w:numFmt w:val="upperLetter"/>
      <w:pStyle w:val="ListNumber2"/>
      <w:lvlText w:val="%1."/>
      <w:lvlJc w:val="left"/>
      <w:pPr>
        <w:ind w:left="720" w:hanging="360"/>
      </w:pPr>
    </w:lvl>
  </w:abstractNum>
  <w:abstractNum w:abstractNumId="2" w15:restartNumberingAfterBreak="0">
    <w:nsid w:val="FFFFFF82"/>
    <w:multiLevelType w:val="singleLevel"/>
    <w:tmpl w:val="734C9D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D6456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F2E38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FC0D2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42444E"/>
    <w:multiLevelType w:val="hybridMultilevel"/>
    <w:tmpl w:val="A232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314AE"/>
    <w:multiLevelType w:val="hybridMultilevel"/>
    <w:tmpl w:val="D916D5D4"/>
    <w:lvl w:ilvl="0" w:tplc="80164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4"/>
  </w:num>
  <w:num w:numId="8">
    <w:abstractNumId w:val="4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A5"/>
    <w:rsid w:val="000755D9"/>
    <w:rsid w:val="00187A9B"/>
    <w:rsid w:val="00520729"/>
    <w:rsid w:val="007E0E31"/>
    <w:rsid w:val="007E62D4"/>
    <w:rsid w:val="00A026DB"/>
    <w:rsid w:val="00A7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3672"/>
  <w15:chartTrackingRefBased/>
  <w15:docId w15:val="{E1B9AE47-46AD-4186-9809-49600D69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1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1" w:semiHidden="1" w:unhideWhenUsed="1" w:qFormat="1"/>
    <w:lsdException w:name="Body Text First Indent 2" w:uiPriority="1" w:semiHidden="1" w:unhideWhenUsed="1" w:qFormat="1"/>
    <w:lsdException w:name="Note Heading" w:semiHidden="1" w:unhideWhenUsed="1"/>
    <w:lsdException w:name="Body Text 2" w:uiPriority="1" w:semiHidden="1" w:unhideWhenUsed="1" w:qFormat="1"/>
    <w:lsdException w:name="Body Text 3" w:uiPriority="1" w:semiHidden="1" w:unhideWhenUsed="1" w:qFormat="1"/>
    <w:lsdException w:name="Body Text Indent 2" w:semiHidden="1" w:unhideWhenUsed="1"/>
    <w:lsdException w:name="Body Text Indent 3" w:semiHidden="1" w:unhideWhenUsed="1"/>
    <w:lsdException w:name="Block Text" w:uiPriority="1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41A5"/>
  </w:style>
  <w:style w:type="paragraph" w:styleId="Heading1">
    <w:name w:val="heading 1"/>
    <w:basedOn w:val="Normal"/>
    <w:next w:val="Normal"/>
    <w:link w:val="Heading1Char"/>
    <w:uiPriority w:val="9"/>
    <w:qFormat/>
    <w:rsid w:val="00520729"/>
    <w:pPr>
      <w:spacing w:before="48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0729"/>
    <w:p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0729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20729"/>
    <w:pPr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87A9B"/>
    <w:pPr>
      <w:spacing w:before="200"/>
      <w:outlineLvl w:val="4"/>
    </w:pPr>
    <w:rPr>
      <w:rFonts w:asciiTheme="majorHAnsi" w:hAnsiTheme="majorHAnsi"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87A9B"/>
    <w:pPr>
      <w:spacing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A9B"/>
    <w:pPr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A9B"/>
    <w:pPr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A9B"/>
    <w:pPr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lockText">
    <w:name w:val="Block Text"/>
    <w:basedOn w:val="Normal"/>
    <w:uiPriority w:val="1"/>
    <w:qFormat/>
    <w:rsid w:val="00187A9B"/>
    <w:pPr>
      <w:spacing w:after="240"/>
      <w:ind w:left="1440" w:right="1440"/>
    </w:pPr>
    <w:rPr>
      <w:rFonts w:eastAsiaTheme="minorEastAsia"/>
      <w:iCs/>
    </w:rPr>
  </w:style>
  <w:style w:type="paragraph" w:styleId="BodyText">
    <w:name w:val="Body Text"/>
    <w:basedOn w:val="Normal"/>
    <w:link w:val="BodyTextChar"/>
    <w:uiPriority w:val="1"/>
    <w:qFormat/>
    <w:rsid w:val="00187A9B"/>
    <w:pPr>
      <w:spacing w:after="240"/>
    </w:pPr>
  </w:style>
  <w:style w:type="character" w:styleId="BodyTextChar" w:customStyle="1">
    <w:name w:val="Body Text Char"/>
    <w:basedOn w:val="DefaultParagraphFont"/>
    <w:link w:val="BodyText"/>
    <w:uiPriority w:val="1"/>
    <w:rsid w:val="00187A9B"/>
    <w:rPr>
      <w:sz w:val="24"/>
    </w:rPr>
  </w:style>
  <w:style w:type="paragraph" w:styleId="BodyText2">
    <w:name w:val="Body Text 2"/>
    <w:basedOn w:val="Normal"/>
    <w:link w:val="BodyText2Char"/>
    <w:uiPriority w:val="1"/>
    <w:qFormat/>
    <w:rsid w:val="00187A9B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1"/>
    <w:rsid w:val="00187A9B"/>
    <w:rPr>
      <w:sz w:val="24"/>
    </w:rPr>
  </w:style>
  <w:style w:type="paragraph" w:styleId="BodyText3">
    <w:name w:val="Body Text 3"/>
    <w:basedOn w:val="Normal"/>
    <w:link w:val="BodyText3Char"/>
    <w:uiPriority w:val="1"/>
    <w:qFormat/>
    <w:rsid w:val="00187A9B"/>
    <w:pPr>
      <w:spacing w:line="360" w:lineRule="auto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1"/>
    <w:rsid w:val="00187A9B"/>
    <w:rPr>
      <w:sz w:val="24"/>
      <w:szCs w:val="16"/>
    </w:rPr>
  </w:style>
  <w:style w:type="paragraph" w:styleId="BodyTextFirstIndent">
    <w:name w:val="Body Text First Indent"/>
    <w:basedOn w:val="BodyText"/>
    <w:link w:val="BodyTextFirstIndentChar"/>
    <w:uiPriority w:val="1"/>
    <w:qFormat/>
    <w:rsid w:val="00187A9B"/>
    <w:pPr>
      <w:ind w:firstLine="720"/>
    </w:pPr>
  </w:style>
  <w:style w:type="character" w:styleId="BodyTextFirstIndentChar" w:customStyle="1">
    <w:name w:val="Body Text First Indent Char"/>
    <w:basedOn w:val="BodyTextChar"/>
    <w:link w:val="BodyTextFirstIndent"/>
    <w:uiPriority w:val="1"/>
    <w:rsid w:val="00187A9B"/>
    <w:rPr>
      <w:sz w:val="24"/>
    </w:rPr>
  </w:style>
  <w:style w:type="paragraph" w:styleId="BodyTextIndent">
    <w:name w:val="Body Text Indent"/>
    <w:basedOn w:val="Normal"/>
    <w:link w:val="BodyTextIndentChar"/>
    <w:uiPriority w:val="1"/>
    <w:qFormat/>
    <w:rsid w:val="00187A9B"/>
    <w:pPr>
      <w:spacing w:after="240"/>
      <w:ind w:left="720" w:right="720"/>
    </w:pPr>
  </w:style>
  <w:style w:type="character" w:styleId="BodyTextIndentChar" w:customStyle="1">
    <w:name w:val="Body Text Indent Char"/>
    <w:basedOn w:val="DefaultParagraphFont"/>
    <w:link w:val="BodyTextIndent"/>
    <w:uiPriority w:val="1"/>
    <w:rsid w:val="00187A9B"/>
    <w:rPr>
      <w:sz w:val="24"/>
    </w:rPr>
  </w:style>
  <w:style w:type="paragraph" w:styleId="BodyTextFirstIndent2">
    <w:name w:val="Body Text First Indent 2"/>
    <w:basedOn w:val="BodyText"/>
    <w:link w:val="BodyTextFirstIndent2Char"/>
    <w:uiPriority w:val="1"/>
    <w:qFormat/>
    <w:rsid w:val="00187A9B"/>
    <w:pPr>
      <w:spacing w:after="0" w:line="480" w:lineRule="auto"/>
      <w:ind w:firstLine="72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1"/>
    <w:rsid w:val="00187A9B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7A9B"/>
    <w:pPr>
      <w:spacing w:line="480" w:lineRule="auto"/>
      <w:ind w:left="720" w:right="72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187A9B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7A9B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187A9B"/>
    <w:rPr>
      <w:sz w:val="24"/>
      <w:szCs w:val="16"/>
    </w:rPr>
  </w:style>
  <w:style w:type="character" w:styleId="BookTitle">
    <w:name w:val="Book Title"/>
    <w:uiPriority w:val="33"/>
    <w:unhideWhenUsed/>
    <w:rsid w:val="00187A9B"/>
    <w:rPr>
      <w:i/>
      <w:iCs/>
      <w:smallCaps/>
      <w:spacing w:val="5"/>
    </w:rPr>
  </w:style>
  <w:style w:type="character" w:styleId="Emphasis">
    <w:name w:val="Emphasis"/>
    <w:uiPriority w:val="20"/>
    <w:qFormat/>
    <w:rsid w:val="00187A9B"/>
    <w:rPr>
      <w:b/>
      <w:bCs/>
      <w:i/>
      <w:iCs/>
      <w:spacing w:val="10"/>
      <w:bdr w:val="none" w:color="auto" w:sz="0" w:space="0"/>
      <w:shd w:val="clear" w:color="auto" w:fill="auto"/>
    </w:rPr>
  </w:style>
  <w:style w:type="character" w:styleId="Heading1Char" w:customStyle="1">
    <w:name w:val="Heading 1 Char"/>
    <w:basedOn w:val="DefaultParagraphFont"/>
    <w:link w:val="Heading1"/>
    <w:uiPriority w:val="9"/>
    <w:rsid w:val="00520729"/>
    <w:rPr>
      <w:rFonts w:ascii="Times New Roman" w:hAnsi="Times New Roman" w:eastAsiaTheme="majorEastAsia" w:cstheme="majorBidi"/>
      <w:b/>
      <w:bCs/>
      <w:sz w:val="24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520729"/>
    <w:rPr>
      <w:rFonts w:ascii="Times New Roman" w:hAnsi="Times New Roman" w:eastAsiaTheme="majorEastAsia" w:cstheme="majorBidi"/>
      <w:b/>
      <w:bCs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20729"/>
    <w:rPr>
      <w:rFonts w:ascii="Times New Roman" w:hAnsi="Times New Roman" w:eastAsiaTheme="majorEastAsia" w:cstheme="majorBidi"/>
      <w:b/>
      <w:bCs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20729"/>
    <w:rPr>
      <w:rFonts w:ascii="Times New Roman" w:hAnsi="Times New Roman" w:eastAsiaTheme="majorEastAsia" w:cstheme="majorBidi"/>
      <w:b/>
      <w:bCs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87A9B"/>
    <w:rPr>
      <w:rFonts w:asciiTheme="majorHAnsi" w:hAnsiTheme="majorHAnsi" w:eastAsiaTheme="majorEastAsia" w:cstheme="majorBidi"/>
      <w:b/>
      <w:bCs/>
      <w:color w:val="7F7F7F" w:themeColor="text1" w:themeTint="80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7A9B"/>
    <w:rPr>
      <w:rFonts w:asciiTheme="majorHAnsi" w:hAnsiTheme="majorHAnsi" w:eastAsiaTheme="majorEastAsia" w:cstheme="majorBidi"/>
      <w:b/>
      <w:bCs/>
      <w:i/>
      <w:iCs/>
      <w:color w:val="7F7F7F" w:themeColor="text1" w:themeTint="80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7A9B"/>
    <w:rPr>
      <w:rFonts w:asciiTheme="majorHAnsi" w:hAnsiTheme="majorHAnsi" w:eastAsiaTheme="majorEastAsia" w:cstheme="majorBidi"/>
      <w:i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7A9B"/>
    <w:rPr>
      <w:rFonts w:asciiTheme="majorHAnsi" w:hAnsiTheme="majorHAnsi"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7A9B"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styleId="IntenseEmphasis">
    <w:name w:val="Intense Emphasis"/>
    <w:uiPriority w:val="21"/>
    <w:unhideWhenUsed/>
    <w:rsid w:val="00187A9B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187A9B"/>
    <w:pPr>
      <w:pBdr>
        <w:bottom w:val="single" w:color="auto" w:sz="4" w:space="1"/>
      </w:pBdr>
      <w:spacing w:before="200" w:after="280"/>
      <w:ind w:left="1008" w:right="1152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7A9B"/>
    <w:rPr>
      <w:b/>
      <w:bCs/>
      <w:i/>
      <w:iCs/>
      <w:sz w:val="24"/>
    </w:rPr>
  </w:style>
  <w:style w:type="character" w:styleId="IntenseReference">
    <w:name w:val="Intense Reference"/>
    <w:uiPriority w:val="32"/>
    <w:unhideWhenUsed/>
    <w:rsid w:val="00187A9B"/>
    <w:rPr>
      <w:smallCaps/>
      <w:spacing w:val="5"/>
      <w:u w:val="single"/>
    </w:rPr>
  </w:style>
  <w:style w:type="paragraph" w:styleId="ListBullet">
    <w:name w:val="List Bullet"/>
    <w:basedOn w:val="Normal"/>
    <w:uiPriority w:val="99"/>
    <w:qFormat/>
    <w:rsid w:val="00187A9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rsid w:val="00187A9B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rsid w:val="00187A9B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qFormat/>
    <w:rsid w:val="00187A9B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rsid w:val="00187A9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rsid w:val="00187A9B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187A9B"/>
    <w:pPr>
      <w:ind w:left="720"/>
      <w:contextualSpacing/>
    </w:pPr>
  </w:style>
  <w:style w:type="paragraph" w:styleId="NoSpacing">
    <w:name w:val="No Spacing"/>
    <w:basedOn w:val="Normal"/>
    <w:qFormat/>
    <w:rsid w:val="00187A9B"/>
  </w:style>
  <w:style w:type="paragraph" w:styleId="Quote">
    <w:name w:val="Quote"/>
    <w:basedOn w:val="Normal"/>
    <w:next w:val="Normal"/>
    <w:link w:val="QuoteChar"/>
    <w:uiPriority w:val="29"/>
    <w:unhideWhenUsed/>
    <w:rsid w:val="00187A9B"/>
    <w:pPr>
      <w:spacing w:before="200"/>
      <w:ind w:left="360" w:right="360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187A9B"/>
    <w:rPr>
      <w:i/>
      <w:iCs/>
      <w:sz w:val="24"/>
    </w:rPr>
  </w:style>
  <w:style w:type="paragraph" w:styleId="Signature">
    <w:name w:val="Signature"/>
    <w:basedOn w:val="Normal"/>
    <w:link w:val="SignatureChar"/>
    <w:uiPriority w:val="99"/>
    <w:qFormat/>
    <w:rsid w:val="00187A9B"/>
    <w:pPr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187A9B"/>
    <w:rPr>
      <w:sz w:val="24"/>
    </w:rPr>
  </w:style>
  <w:style w:type="character" w:styleId="Strong">
    <w:name w:val="Strong"/>
    <w:uiPriority w:val="22"/>
    <w:qFormat/>
    <w:rsid w:val="00187A9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87A9B"/>
    <w:pPr>
      <w:spacing w:after="240"/>
      <w:jc w:val="center"/>
      <w:outlineLvl w:val="1"/>
    </w:pPr>
    <w:rPr>
      <w:rFonts w:asciiTheme="majorHAnsi" w:hAnsiTheme="majorHAnsi" w:eastAsiaTheme="majorEastAsia" w:cstheme="majorBidi"/>
      <w:iCs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87A9B"/>
    <w:rPr>
      <w:rFonts w:asciiTheme="majorHAnsi" w:hAnsiTheme="majorHAnsi" w:eastAsiaTheme="majorEastAsia" w:cstheme="majorBidi"/>
      <w:iCs/>
      <w:sz w:val="24"/>
      <w:szCs w:val="24"/>
    </w:rPr>
  </w:style>
  <w:style w:type="character" w:styleId="SubtleEmphasis">
    <w:name w:val="Subtle Emphasis"/>
    <w:uiPriority w:val="19"/>
    <w:unhideWhenUsed/>
    <w:rsid w:val="00187A9B"/>
    <w:rPr>
      <w:i/>
      <w:iCs/>
    </w:rPr>
  </w:style>
  <w:style w:type="character" w:styleId="SubtleReference">
    <w:name w:val="Subtle Reference"/>
    <w:uiPriority w:val="31"/>
    <w:unhideWhenUsed/>
    <w:rsid w:val="00187A9B"/>
    <w:rPr>
      <w:smallCaps/>
    </w:rPr>
  </w:style>
  <w:style w:type="paragraph" w:styleId="Title">
    <w:name w:val="Title"/>
    <w:basedOn w:val="Normal"/>
    <w:next w:val="Normal"/>
    <w:link w:val="TitleChar"/>
    <w:uiPriority w:val="10"/>
    <w:qFormat/>
    <w:rsid w:val="00187A9B"/>
    <w:pPr>
      <w:spacing w:after="240"/>
      <w:jc w:val="center"/>
      <w:outlineLvl w:val="0"/>
    </w:pPr>
    <w:rPr>
      <w:rFonts w:eastAsiaTheme="majorEastAsia" w:cstheme="majorBidi"/>
      <w:b/>
      <w:caps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87A9B"/>
    <w:rPr>
      <w:rFonts w:ascii="Times New Roman" w:hAnsi="Times New Roman" w:eastAsiaTheme="majorEastAsia" w:cstheme="majorBidi"/>
      <w:b/>
      <w:caps/>
      <w:sz w:val="24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7A9B"/>
    <w:pPr>
      <w:outlineLvl w:val="9"/>
    </w:pPr>
    <w:rPr>
      <w:lang w:bidi="en-US"/>
    </w:rPr>
  </w:style>
  <w:style w:type="table" w:styleId="TableGrid">
    <w:name w:val="Table Grid"/>
    <w:basedOn w:val="TableNormal"/>
    <w:uiPriority w:val="39"/>
    <w:rsid w:val="00A741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026D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6DB"/>
  </w:style>
  <w:style w:type="paragraph" w:styleId="Footer">
    <w:name w:val="footer"/>
    <w:basedOn w:val="Normal"/>
    <w:link w:val="FooterChar"/>
    <w:uiPriority w:val="99"/>
    <w:unhideWhenUsed/>
    <w:rsid w:val="00A026D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